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DC" w:rsidRDefault="00170450">
      <w:pPr>
        <w:rPr>
          <w:rFonts w:cs="B Zar"/>
          <w:b/>
          <w:bCs/>
          <w:color w:val="1F497D" w:themeColor="text2"/>
          <w:sz w:val="28"/>
          <w:szCs w:val="28"/>
          <w:rtl/>
        </w:rPr>
      </w:pPr>
      <w:r>
        <w:rPr>
          <w:noProof/>
          <w:rtl/>
        </w:rPr>
        <w:pict>
          <v:rect id="_x0000_s1037" style="position:absolute;left:0;text-align:left;margin-left:263.95pt;margin-top:20.75pt;width:54.15pt;height:21.45pt;z-index:251669504" stroked="f">
            <v:textbox style="mso-next-textbox:#_x0000_s1037">
              <w:txbxContent>
                <w:p w:rsidR="00BC5456" w:rsidRPr="00BC5456" w:rsidRDefault="00BC5456">
                  <w:pPr>
                    <w:rPr>
                      <w:rFonts w:cs="B Zar"/>
                      <w:sz w:val="18"/>
                      <w:szCs w:val="18"/>
                    </w:rPr>
                  </w:pPr>
                  <w:r w:rsidRPr="00BC5456">
                    <w:rPr>
                      <w:rFonts w:cs="B Zar" w:hint="cs"/>
                      <w:sz w:val="18"/>
                      <w:szCs w:val="18"/>
                      <w:rtl/>
                    </w:rPr>
                    <w:t>هادي داخلي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8" style="position:absolute;left:0;text-align:left;margin-left:193.15pt;margin-top:20.75pt;width:54.15pt;height:24.15pt;z-index:251670528" stroked="f">
            <v:textbox style="mso-next-textbox:#_x0000_s1038">
              <w:txbxContent>
                <w:p w:rsidR="00BC5456" w:rsidRPr="00BC5456" w:rsidRDefault="00BC5456" w:rsidP="00BC5456">
                  <w:pPr>
                    <w:rPr>
                      <w:rFonts w:cs="B Zar"/>
                      <w:sz w:val="18"/>
                      <w:szCs w:val="18"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 xml:space="preserve">عايق </w:t>
                  </w: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>پلي اتيلن</w:t>
                  </w:r>
                </w:p>
              </w:txbxContent>
            </v:textbox>
            <w10:wrap anchorx="page"/>
          </v:rect>
        </w:pict>
      </w:r>
    </w:p>
    <w:p w:rsidR="006B3B75" w:rsidRDefault="00170450">
      <w:pPr>
        <w:rPr>
          <w:rFonts w:cs="B Zar"/>
          <w:b/>
          <w:bCs/>
          <w:color w:val="1F497D" w:themeColor="text2"/>
          <w:sz w:val="28"/>
          <w:szCs w:val="28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7.3pt;margin-top:20.25pt;width:23.65pt;height:29.4pt;flip:x;z-index:251665408" o:connectortype="straight" strokecolor="#4f81bd [3204]" strokeweight="3pt">
            <v:stroke endarrow="block"/>
            <v:shadow type="perspective" color="#205867 [1608]" opacity=".5" offset="1pt" offset2="-1pt"/>
            <w10:wrap anchorx="page"/>
          </v:shape>
        </w:pict>
      </w:r>
      <w:r>
        <w:rPr>
          <w:noProof/>
          <w:rtl/>
        </w:rPr>
        <w:pict>
          <v:shape id="_x0000_s1034" type="#_x0000_t32" style="position:absolute;left:0;text-align:left;margin-left:183.9pt;margin-top:9.5pt;width:28.2pt;height:30.1pt;flip:x;z-index:251666432" o:connectortype="straight" strokecolor="#4f81bd [3204]" strokeweight="3pt">
            <v:stroke endarrow="block"/>
            <v:shadow type="perspective" color="#205867 [1608]" opacity=".5" offset="1pt" offset2="-1pt"/>
            <w10:wrap anchorx="page"/>
          </v:shape>
        </w:pict>
      </w:r>
      <w:r w:rsidR="006C51E4" w:rsidRPr="006C51E4">
        <w:rPr>
          <w:rFonts w:cs="B Zar" w:hint="cs"/>
          <w:b/>
          <w:bCs/>
          <w:color w:val="1F497D" w:themeColor="text2"/>
          <w:sz w:val="28"/>
          <w:szCs w:val="28"/>
          <w:rtl/>
        </w:rPr>
        <w:t>آشنايي با كابلهاي كوآكسيال</w:t>
      </w:r>
    </w:p>
    <w:p w:rsidR="00B759BC" w:rsidRDefault="00170450" w:rsidP="0091598D">
      <w:pPr>
        <w:jc w:val="right"/>
        <w:rPr>
          <w:rFonts w:cs="B Zar"/>
          <w:b/>
          <w:bCs/>
          <w:color w:val="1F497D" w:themeColor="text2"/>
          <w:sz w:val="28"/>
          <w:szCs w:val="28"/>
          <w:rtl/>
        </w:rPr>
      </w:pPr>
      <w:r>
        <w:rPr>
          <w:noProof/>
          <w:rtl/>
        </w:rPr>
        <w:pict>
          <v:shape id="_x0000_s1035" type="#_x0000_t32" style="position:absolute;margin-left:28.2pt;margin-top:47.1pt;width:21.75pt;height:33.5pt;flip:y;z-index:251667456" o:connectortype="straight" strokecolor="#4f81bd [3204]" strokeweight="3pt">
            <v:stroke endarrow="block"/>
            <v:shadow type="perspective" color="#205867 [1608]" opacity=".5" offset="1pt" offset2="-1pt"/>
            <w10:wrap anchorx="page"/>
          </v:shape>
        </w:pict>
      </w:r>
      <w:r>
        <w:rPr>
          <w:noProof/>
          <w:rtl/>
        </w:rPr>
        <w:pict>
          <v:shape id="_x0000_s1036" type="#_x0000_t32" style="position:absolute;margin-left:99pt;margin-top:38.9pt;width:17.75pt;height:34.35pt;flip:y;z-index:251668480" o:connectortype="straight" strokecolor="#4f81bd [3204]" strokeweight="3pt">
            <v:stroke endarrow="block"/>
            <v:shadow type="perspective" color="#205867 [1608]" opacity=".5" offset="1pt" offset2="-1pt"/>
            <w10:wrap anchorx="page"/>
          </v:shape>
        </w:pict>
      </w:r>
      <w:r w:rsidR="0091598D">
        <w:rPr>
          <w:noProof/>
          <w:lang w:bidi="ar-SA"/>
        </w:rPr>
        <w:drawing>
          <wp:inline distT="0" distB="0" distL="0" distR="0">
            <wp:extent cx="3615539" cy="743803"/>
            <wp:effectExtent l="19050" t="0" r="3961" b="0"/>
            <wp:docPr id="1" name="Picture 1" descr="http://hamidsa.webs.com/netpic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midsa.webs.com/netpic/image02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39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56" w:rsidRDefault="00170450" w:rsidP="00BC5456">
      <w:pPr>
        <w:tabs>
          <w:tab w:val="left" w:pos="4217"/>
        </w:tabs>
        <w:rPr>
          <w:rFonts w:cs="B Zar"/>
          <w:b/>
          <w:bCs/>
          <w:color w:val="1F497D" w:themeColor="text2"/>
          <w:sz w:val="28"/>
          <w:szCs w:val="28"/>
          <w:rtl/>
        </w:rPr>
      </w:pPr>
      <w:r>
        <w:rPr>
          <w:noProof/>
          <w:rtl/>
        </w:rPr>
        <w:pict>
          <v:rect id="_x0000_s1039" style="position:absolute;left:0;text-align:left;margin-left:74.25pt;margin-top:8pt;width:74.15pt;height:29.55pt;z-index:251671552" stroked="f">
            <v:textbox>
              <w:txbxContent>
                <w:p w:rsidR="00BC5456" w:rsidRPr="00BC5456" w:rsidRDefault="00BC5456" w:rsidP="00BC5456">
                  <w:pPr>
                    <w:rPr>
                      <w:rFonts w:cs="B Zar"/>
                      <w:sz w:val="18"/>
                      <w:szCs w:val="18"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 xml:space="preserve">تابيده </w:t>
                  </w:r>
                  <w:r w:rsidR="00B759BC">
                    <w:rPr>
                      <w:rFonts w:cs="B Zar" w:hint="cs"/>
                      <w:sz w:val="18"/>
                      <w:szCs w:val="18"/>
                      <w:rtl/>
                    </w:rPr>
                    <w:t>(هادي بيروني)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0" style="position:absolute;left:0;text-align:left;margin-left:9.25pt;margin-top:11.8pt;width:40.7pt;height:25.75pt;z-index:251672576" stroked="f">
            <v:textbox>
              <w:txbxContent>
                <w:p w:rsidR="00B759BC" w:rsidRPr="00BC5456" w:rsidRDefault="00B759BC" w:rsidP="00B759BC">
                  <w:pPr>
                    <w:rPr>
                      <w:rFonts w:cs="B Zar"/>
                      <w:sz w:val="18"/>
                      <w:szCs w:val="18"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>روكش</w:t>
                  </w:r>
                </w:p>
              </w:txbxContent>
            </v:textbox>
            <w10:wrap anchorx="page"/>
          </v:rect>
        </w:pict>
      </w:r>
      <w:r w:rsidR="00BC5456">
        <w:rPr>
          <w:rFonts w:cs="B Zar"/>
          <w:b/>
          <w:bCs/>
          <w:color w:val="1F497D" w:themeColor="text2"/>
          <w:sz w:val="28"/>
          <w:szCs w:val="28"/>
          <w:rtl/>
        </w:rPr>
        <w:tab/>
      </w:r>
    </w:p>
    <w:p w:rsidR="006C51E4" w:rsidRPr="006C51E4" w:rsidRDefault="006C51E4" w:rsidP="0091598D">
      <w:pPr>
        <w:tabs>
          <w:tab w:val="left" w:pos="2583"/>
        </w:tabs>
        <w:rPr>
          <w:rFonts w:cs="B Zar"/>
          <w:b/>
          <w:bCs/>
          <w:color w:val="1F497D" w:themeColor="text2"/>
          <w:sz w:val="28"/>
          <w:szCs w:val="28"/>
          <w:rtl/>
        </w:rPr>
      </w:pPr>
    </w:p>
    <w:p w:rsidR="000F2440" w:rsidRDefault="00170450" w:rsidP="00741FD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63.3pt;margin-top:.5pt;width:5.35pt;height:87pt;z-index:251658240">
            <w10:wrap anchorx="page"/>
          </v:shape>
        </w:pict>
      </w:r>
      <w:r w:rsidR="00DF1CFE" w:rsidRPr="00DF1CFE">
        <w:rPr>
          <w:rFonts w:asciiTheme="majorBidi" w:hAnsiTheme="majorBidi" w:cstheme="majorBidi"/>
          <w:sz w:val="28"/>
          <w:szCs w:val="28"/>
        </w:rPr>
        <w:t>JIS</w:t>
      </w:r>
      <w:r w:rsidR="000F2440">
        <w:rPr>
          <w:rFonts w:asciiTheme="majorBidi" w:hAnsiTheme="majorBidi" w:cstheme="majorBidi"/>
          <w:sz w:val="28"/>
          <w:szCs w:val="28"/>
        </w:rPr>
        <w:t xml:space="preserve"> 3501                      </w:t>
      </w:r>
      <w:proofErr w:type="gramStart"/>
      <w:r w:rsidR="000F2440">
        <w:rPr>
          <w:rFonts w:asciiTheme="majorBidi" w:hAnsiTheme="majorBidi" w:cstheme="majorBidi"/>
          <w:sz w:val="28"/>
          <w:szCs w:val="28"/>
        </w:rPr>
        <w:t xml:space="preserve"> </w:t>
      </w:r>
      <w:r w:rsidR="000F2440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  <w:r w:rsidR="000F2440" w:rsidRPr="000F2440">
        <w:rPr>
          <w:rFonts w:asciiTheme="majorBidi" w:hAnsiTheme="majorBidi" w:cs="B Zar" w:hint="cs"/>
          <w:sz w:val="28"/>
          <w:szCs w:val="28"/>
          <w:rtl/>
        </w:rPr>
        <w:t>كابلهاي</w:t>
      </w:r>
      <w:proofErr w:type="gramEnd"/>
      <w:r w:rsidR="000F2440" w:rsidRPr="000F2440">
        <w:rPr>
          <w:rFonts w:asciiTheme="majorBidi" w:hAnsiTheme="majorBidi" w:cs="B Zar" w:hint="cs"/>
          <w:sz w:val="28"/>
          <w:szCs w:val="28"/>
          <w:rtl/>
        </w:rPr>
        <w:t xml:space="preserve"> كوآكسيال </w:t>
      </w:r>
      <w:r w:rsidR="008371C1">
        <w:rPr>
          <w:rFonts w:asciiTheme="majorBidi" w:hAnsiTheme="majorBidi" w:cs="B Zar" w:hint="cs"/>
          <w:sz w:val="28"/>
          <w:szCs w:val="28"/>
          <w:rtl/>
        </w:rPr>
        <w:t xml:space="preserve">براي </w:t>
      </w:r>
      <w:r w:rsidR="000F2440" w:rsidRPr="000F2440">
        <w:rPr>
          <w:rFonts w:asciiTheme="majorBidi" w:hAnsiTheme="majorBidi" w:cs="B Zar" w:hint="cs"/>
          <w:sz w:val="28"/>
          <w:szCs w:val="28"/>
          <w:rtl/>
        </w:rPr>
        <w:t>فركانسهاي راديويي</w:t>
      </w:r>
      <w:r w:rsidR="00604733">
        <w:rPr>
          <w:rFonts w:asciiTheme="majorBidi" w:hAnsiTheme="majorBidi" w:cstheme="majorBidi" w:hint="cs"/>
          <w:sz w:val="28"/>
          <w:szCs w:val="28"/>
          <w:rtl/>
        </w:rPr>
        <w:t>(50 و 75 اهم)</w:t>
      </w:r>
    </w:p>
    <w:p w:rsidR="006C51E4" w:rsidRDefault="00DF1CFE" w:rsidP="000F2440">
      <w:pPr>
        <w:rPr>
          <w:rtl/>
        </w:rPr>
      </w:pPr>
      <w:r>
        <w:t xml:space="preserve"> </w:t>
      </w:r>
      <w:r>
        <w:rPr>
          <w:rFonts w:hint="cs"/>
          <w:rtl/>
        </w:rPr>
        <w:t xml:space="preserve"> </w:t>
      </w:r>
      <w:r w:rsidR="000F2440" w:rsidRPr="00DF1CFE">
        <w:rPr>
          <w:rFonts w:cs="B Zar" w:hint="cs"/>
          <w:sz w:val="28"/>
          <w:szCs w:val="28"/>
          <w:rtl/>
        </w:rPr>
        <w:t>مطابق استاندارد</w:t>
      </w:r>
    </w:p>
    <w:p w:rsidR="000F2440" w:rsidRDefault="000F2440" w:rsidP="000F2440">
      <w:pPr>
        <w:rPr>
          <w:rtl/>
        </w:rPr>
      </w:pPr>
      <w:r>
        <w:rPr>
          <w:rFonts w:hint="cs"/>
          <w:rtl/>
        </w:rPr>
        <w:t xml:space="preserve">                          </w:t>
      </w:r>
      <w:r w:rsidRPr="00DF1CFE">
        <w:rPr>
          <w:rFonts w:asciiTheme="majorBidi" w:hAnsiTheme="majorBidi" w:cstheme="majorBidi"/>
          <w:sz w:val="28"/>
          <w:szCs w:val="28"/>
        </w:rPr>
        <w:t>JIS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3502</w:t>
      </w:r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</w:t>
      </w:r>
      <w:r w:rsidRPr="000F2440">
        <w:rPr>
          <w:rFonts w:cs="B Zar" w:hint="cs"/>
          <w:sz w:val="28"/>
          <w:szCs w:val="28"/>
          <w:rtl/>
        </w:rPr>
        <w:t>كابلهاي كوآكسيال براي گيرنده هاي تلوزيون و ماهواره</w:t>
      </w:r>
    </w:p>
    <w:tbl>
      <w:tblPr>
        <w:tblStyle w:val="MediumShading1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25"/>
        <w:gridCol w:w="3237"/>
      </w:tblGrid>
      <w:tr w:rsidR="00604733" w:rsidTr="00B65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604733" w:rsidRPr="00604733" w:rsidRDefault="00D77BBC" w:rsidP="0060473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علامت مشخصه</w:t>
            </w:r>
          </w:p>
        </w:tc>
        <w:tc>
          <w:tcPr>
            <w:tcW w:w="3237" w:type="dxa"/>
          </w:tcPr>
          <w:p w:rsidR="00604733" w:rsidRPr="00604733" w:rsidRDefault="00604733" w:rsidP="00604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8"/>
                <w:szCs w:val="28"/>
                <w:rtl/>
              </w:rPr>
            </w:pPr>
            <w:r w:rsidRPr="00604733">
              <w:rPr>
                <w:rFonts w:cs="B Zar" w:hint="cs"/>
                <w:sz w:val="28"/>
                <w:szCs w:val="28"/>
                <w:rtl/>
              </w:rPr>
              <w:t>تقسيم بندي(امپدانس مشخصه)</w:t>
            </w:r>
          </w:p>
        </w:tc>
      </w:tr>
      <w:tr w:rsidR="00CB53CB" w:rsidTr="00B6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CB53CB" w:rsidRPr="00604733" w:rsidRDefault="00CB53CB" w:rsidP="0060473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0.8D-2V</w:t>
            </w:r>
          </w:p>
        </w:tc>
        <w:tc>
          <w:tcPr>
            <w:tcW w:w="3237" w:type="dxa"/>
            <w:vMerge w:val="restart"/>
          </w:tcPr>
          <w:p w:rsidR="00CB53CB" w:rsidRPr="00604733" w:rsidRDefault="00CB53CB" w:rsidP="00CB53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50Ω</w:t>
            </w:r>
          </w:p>
        </w:tc>
      </w:tr>
      <w:tr w:rsidR="00CB53CB" w:rsidTr="00B6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CB53CB" w:rsidRPr="00604733" w:rsidRDefault="00CB53CB" w:rsidP="00E430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1.5D-2V</w:t>
            </w:r>
          </w:p>
        </w:tc>
        <w:tc>
          <w:tcPr>
            <w:tcW w:w="3237" w:type="dxa"/>
            <w:vMerge/>
          </w:tcPr>
          <w:p w:rsidR="00CB53CB" w:rsidRPr="00604733" w:rsidRDefault="00CB53CB" w:rsidP="006047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CB53CB" w:rsidTr="00B6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CB53CB" w:rsidRPr="00604733" w:rsidRDefault="00CB53CB" w:rsidP="00E430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2.5D-2V</w:t>
            </w:r>
          </w:p>
        </w:tc>
        <w:tc>
          <w:tcPr>
            <w:tcW w:w="3237" w:type="dxa"/>
            <w:vMerge/>
          </w:tcPr>
          <w:p w:rsidR="00CB53CB" w:rsidRPr="00604733" w:rsidRDefault="00CB53CB" w:rsidP="00604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CB53CB" w:rsidTr="00B6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CB53CB" w:rsidRPr="00604733" w:rsidRDefault="00CB53CB" w:rsidP="00E430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3D-2V</w:t>
            </w:r>
          </w:p>
        </w:tc>
        <w:tc>
          <w:tcPr>
            <w:tcW w:w="3237" w:type="dxa"/>
            <w:vMerge/>
          </w:tcPr>
          <w:p w:rsidR="00CB53CB" w:rsidRPr="00604733" w:rsidRDefault="00CB53CB" w:rsidP="006047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CB53CB" w:rsidTr="00B6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CB53CB" w:rsidRPr="00604733" w:rsidRDefault="00CB53CB" w:rsidP="00E4302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5D-2V</w:t>
            </w:r>
          </w:p>
        </w:tc>
        <w:tc>
          <w:tcPr>
            <w:tcW w:w="3237" w:type="dxa"/>
            <w:vMerge/>
          </w:tcPr>
          <w:p w:rsidR="00CB53CB" w:rsidRPr="00604733" w:rsidRDefault="00CB53CB" w:rsidP="00604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CB53CB" w:rsidTr="00B6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CB53CB" w:rsidRPr="00604733" w:rsidRDefault="00CB53CB" w:rsidP="00CB53C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5D-2W</w:t>
            </w:r>
          </w:p>
        </w:tc>
        <w:tc>
          <w:tcPr>
            <w:tcW w:w="3237" w:type="dxa"/>
            <w:vMerge/>
          </w:tcPr>
          <w:p w:rsidR="00CB53CB" w:rsidRPr="00604733" w:rsidRDefault="00CB53CB" w:rsidP="006047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CB53CB" w:rsidTr="00B6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CB53CB" w:rsidRPr="00604733" w:rsidRDefault="00CB53CB" w:rsidP="00E4302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8D-2V</w:t>
            </w:r>
          </w:p>
        </w:tc>
        <w:tc>
          <w:tcPr>
            <w:tcW w:w="3237" w:type="dxa"/>
            <w:vMerge/>
          </w:tcPr>
          <w:p w:rsidR="00CB53CB" w:rsidRPr="00604733" w:rsidRDefault="00CB53CB" w:rsidP="00604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CB53CB" w:rsidTr="00B6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CB53CB" w:rsidRPr="00604733" w:rsidRDefault="00CB53CB" w:rsidP="00E4302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10D-2V</w:t>
            </w:r>
          </w:p>
        </w:tc>
        <w:tc>
          <w:tcPr>
            <w:tcW w:w="3237" w:type="dxa"/>
            <w:vMerge/>
          </w:tcPr>
          <w:p w:rsidR="00CB53CB" w:rsidRPr="00604733" w:rsidRDefault="00CB53CB" w:rsidP="006047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B65421" w:rsidTr="00B6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B65421" w:rsidRPr="00604733" w:rsidRDefault="00B65421" w:rsidP="00CB53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1.5C-2V</w:t>
            </w:r>
          </w:p>
        </w:tc>
        <w:tc>
          <w:tcPr>
            <w:tcW w:w="3237" w:type="dxa"/>
            <w:vMerge w:val="restart"/>
          </w:tcPr>
          <w:p w:rsidR="00B65421" w:rsidRPr="00604733" w:rsidRDefault="00B65421" w:rsidP="00E43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75Ω</w:t>
            </w:r>
          </w:p>
        </w:tc>
      </w:tr>
      <w:tr w:rsidR="00B65421" w:rsidTr="00B6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B65421" w:rsidRPr="00604733" w:rsidRDefault="00B65421" w:rsidP="00CB53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2.5C-2V</w:t>
            </w:r>
          </w:p>
        </w:tc>
        <w:tc>
          <w:tcPr>
            <w:tcW w:w="3237" w:type="dxa"/>
            <w:vMerge/>
          </w:tcPr>
          <w:p w:rsidR="00B65421" w:rsidRPr="00604733" w:rsidRDefault="00B65421" w:rsidP="006047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B65421" w:rsidTr="00B6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B65421" w:rsidRPr="00604733" w:rsidRDefault="00B65421" w:rsidP="00CB53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3C-2V</w:t>
            </w:r>
          </w:p>
        </w:tc>
        <w:tc>
          <w:tcPr>
            <w:tcW w:w="3237" w:type="dxa"/>
            <w:vMerge/>
          </w:tcPr>
          <w:p w:rsidR="00B65421" w:rsidRPr="00604733" w:rsidRDefault="00B65421" w:rsidP="00604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B65421" w:rsidTr="00B6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B65421" w:rsidRPr="00604733" w:rsidRDefault="00B65421" w:rsidP="00E430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3C-2VCS</w:t>
            </w:r>
          </w:p>
        </w:tc>
        <w:tc>
          <w:tcPr>
            <w:tcW w:w="3237" w:type="dxa"/>
            <w:vMerge/>
          </w:tcPr>
          <w:p w:rsidR="00B65421" w:rsidRPr="00604733" w:rsidRDefault="00B65421" w:rsidP="006047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B65421" w:rsidTr="00B6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B65421" w:rsidRPr="00604733" w:rsidRDefault="00B65421" w:rsidP="00B6542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3C-2VS</w:t>
            </w:r>
          </w:p>
        </w:tc>
        <w:tc>
          <w:tcPr>
            <w:tcW w:w="3237" w:type="dxa"/>
            <w:vMerge/>
          </w:tcPr>
          <w:p w:rsidR="00B65421" w:rsidRPr="00604733" w:rsidRDefault="00B65421" w:rsidP="00604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B65421" w:rsidTr="00B6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B65421" w:rsidRPr="00604733" w:rsidRDefault="00B65421" w:rsidP="00E4302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5C-2V</w:t>
            </w:r>
          </w:p>
        </w:tc>
        <w:tc>
          <w:tcPr>
            <w:tcW w:w="3237" w:type="dxa"/>
            <w:vMerge/>
          </w:tcPr>
          <w:p w:rsidR="00B65421" w:rsidRPr="00604733" w:rsidRDefault="00B65421" w:rsidP="006047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B65421" w:rsidTr="00B6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B65421" w:rsidRPr="00604733" w:rsidRDefault="00B65421" w:rsidP="00E4302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5C-2W</w:t>
            </w:r>
          </w:p>
        </w:tc>
        <w:tc>
          <w:tcPr>
            <w:tcW w:w="3237" w:type="dxa"/>
            <w:vMerge/>
          </w:tcPr>
          <w:p w:rsidR="00B65421" w:rsidRPr="00604733" w:rsidRDefault="00B65421" w:rsidP="00604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B65421" w:rsidTr="00B65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B65421" w:rsidRPr="00604733" w:rsidRDefault="00B65421" w:rsidP="00E4302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7C-2V</w:t>
            </w:r>
          </w:p>
        </w:tc>
        <w:tc>
          <w:tcPr>
            <w:tcW w:w="3237" w:type="dxa"/>
            <w:vMerge/>
          </w:tcPr>
          <w:p w:rsidR="00B65421" w:rsidRPr="00604733" w:rsidRDefault="00B65421" w:rsidP="006047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B65421" w:rsidTr="00B65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:rsidR="00B65421" w:rsidRPr="00604733" w:rsidRDefault="00B65421" w:rsidP="00E43021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10C-2V</w:t>
            </w:r>
          </w:p>
        </w:tc>
        <w:tc>
          <w:tcPr>
            <w:tcW w:w="3237" w:type="dxa"/>
            <w:vMerge/>
          </w:tcPr>
          <w:p w:rsidR="00B65421" w:rsidRPr="00604733" w:rsidRDefault="00B65421" w:rsidP="006047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</w:tbl>
    <w:p w:rsidR="00215E5C" w:rsidRDefault="00215E5C" w:rsidP="000F2440">
      <w:pPr>
        <w:rPr>
          <w:rtl/>
        </w:rPr>
      </w:pPr>
    </w:p>
    <w:p w:rsidR="007F60DC" w:rsidRPr="0091598D" w:rsidRDefault="007F60DC" w:rsidP="0091598D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مفهوم علائم مورد استفاده در </w:t>
      </w:r>
      <w:r w:rsidRPr="0032247E">
        <w:rPr>
          <w:rFonts w:cs="B Zar" w:hint="cs"/>
          <w:sz w:val="28"/>
          <w:szCs w:val="28"/>
          <w:rtl/>
        </w:rPr>
        <w:t xml:space="preserve"> كابلهاي كوآكسيال</w:t>
      </w:r>
      <w:r>
        <w:rPr>
          <w:rFonts w:cs="B Zar" w:hint="cs"/>
          <w:sz w:val="28"/>
          <w:szCs w:val="28"/>
          <w:rtl/>
        </w:rPr>
        <w:t xml:space="preserve"> مطابق </w:t>
      </w:r>
      <w:r>
        <w:rPr>
          <w:rFonts w:cs="B Zar"/>
          <w:sz w:val="28"/>
          <w:szCs w:val="28"/>
        </w:rPr>
        <w:t>JIS 3501</w:t>
      </w:r>
      <w:r w:rsidRPr="0032247E">
        <w:rPr>
          <w:rFonts w:cs="B Zar" w:hint="cs"/>
          <w:sz w:val="28"/>
          <w:szCs w:val="28"/>
          <w:rtl/>
        </w:rPr>
        <w:t>:</w:t>
      </w:r>
      <w:r w:rsidR="0091598D">
        <w:rPr>
          <w:rFonts w:cs="B Zar" w:hint="cs"/>
          <w:sz w:val="28"/>
          <w:szCs w:val="28"/>
          <w:rtl/>
        </w:rPr>
        <w:t xml:space="preserve">                              </w:t>
      </w:r>
      <w:r w:rsidR="0091598D" w:rsidRPr="00A94D11">
        <w:rPr>
          <w:rFonts w:asciiTheme="majorBidi" w:hAnsiTheme="majorBidi" w:cstheme="majorBidi"/>
          <w:b/>
          <w:bCs/>
          <w:color w:val="FF0000"/>
          <w:sz w:val="28"/>
          <w:szCs w:val="28"/>
        </w:rPr>
        <w:t>4.5C-2V</w:t>
      </w:r>
    </w:p>
    <w:p w:rsidR="0032247E" w:rsidRPr="0032247E" w:rsidRDefault="0032247E" w:rsidP="00A94D11">
      <w:pPr>
        <w:rPr>
          <w:rFonts w:cs="B Zar"/>
          <w:sz w:val="28"/>
          <w:szCs w:val="28"/>
          <w:rtl/>
        </w:rPr>
      </w:pPr>
      <w:r w:rsidRPr="0032247E">
        <w:rPr>
          <w:rFonts w:cs="B Zar" w:hint="cs"/>
          <w:sz w:val="28"/>
          <w:szCs w:val="28"/>
          <w:rtl/>
        </w:rPr>
        <w:t xml:space="preserve">عدد ابتدا:قطر </w:t>
      </w:r>
      <w:r w:rsidR="00A94D11">
        <w:rPr>
          <w:rFonts w:cs="B Zar" w:hint="cs"/>
          <w:sz w:val="28"/>
          <w:szCs w:val="28"/>
          <w:rtl/>
        </w:rPr>
        <w:t>متوسط</w:t>
      </w:r>
      <w:r w:rsidRPr="0032247E">
        <w:rPr>
          <w:rFonts w:cs="B Zar" w:hint="cs"/>
          <w:sz w:val="28"/>
          <w:szCs w:val="28"/>
          <w:rtl/>
        </w:rPr>
        <w:t xml:space="preserve"> عايق</w:t>
      </w:r>
      <w:r w:rsidR="00A94D11">
        <w:rPr>
          <w:rFonts w:cs="B Zar" w:hint="cs"/>
          <w:sz w:val="28"/>
          <w:szCs w:val="28"/>
          <w:rtl/>
        </w:rPr>
        <w:t xml:space="preserve">                                                                      </w:t>
      </w:r>
      <w:r w:rsidR="00A94D11" w:rsidRPr="0032247E">
        <w:rPr>
          <w:rFonts w:cs="B Zar" w:hint="cs"/>
          <w:sz w:val="28"/>
          <w:szCs w:val="28"/>
          <w:rtl/>
        </w:rPr>
        <w:t xml:space="preserve">عدد </w:t>
      </w:r>
      <w:r w:rsidR="00A94D11">
        <w:rPr>
          <w:rFonts w:cs="B Zar" w:hint="cs"/>
          <w:sz w:val="28"/>
          <w:szCs w:val="28"/>
          <w:rtl/>
        </w:rPr>
        <w:t>دوم</w:t>
      </w:r>
      <w:r w:rsidR="00A94D11" w:rsidRPr="0032247E">
        <w:rPr>
          <w:rFonts w:cs="B Zar" w:hint="cs"/>
          <w:sz w:val="28"/>
          <w:szCs w:val="28"/>
          <w:rtl/>
        </w:rPr>
        <w:t>:</w:t>
      </w:r>
      <w:r w:rsidR="00A94D11">
        <w:rPr>
          <w:rFonts w:cs="B Zar" w:hint="cs"/>
          <w:sz w:val="28"/>
          <w:szCs w:val="28"/>
          <w:rtl/>
        </w:rPr>
        <w:t>جنس عايق پلي اتيلن جامد</w:t>
      </w:r>
    </w:p>
    <w:p w:rsidR="00A94D11" w:rsidRDefault="0032247E" w:rsidP="00A94D11">
      <w:pPr>
        <w:rPr>
          <w:rFonts w:cs="B Zar"/>
          <w:sz w:val="28"/>
          <w:szCs w:val="28"/>
          <w:rtl/>
        </w:rPr>
      </w:pPr>
      <w:proofErr w:type="gramStart"/>
      <w:r w:rsidRPr="0032247E">
        <w:rPr>
          <w:rFonts w:cs="B Zar"/>
          <w:sz w:val="28"/>
          <w:szCs w:val="28"/>
        </w:rPr>
        <w:t>:D</w:t>
      </w:r>
      <w:proofErr w:type="gramEnd"/>
      <w:r w:rsidRPr="0032247E">
        <w:rPr>
          <w:rFonts w:cs="B Zar" w:hint="cs"/>
          <w:sz w:val="28"/>
          <w:szCs w:val="28"/>
          <w:rtl/>
        </w:rPr>
        <w:t xml:space="preserve"> كابل با امپدانس مشخصه </w:t>
      </w:r>
      <w:r w:rsidRPr="0032247E">
        <w:rPr>
          <w:rFonts w:asciiTheme="majorBidi" w:hAnsiTheme="majorBidi" w:cs="B Zar"/>
          <w:sz w:val="28"/>
          <w:szCs w:val="28"/>
        </w:rPr>
        <w:t>50Ω</w:t>
      </w:r>
      <w:r w:rsidR="00A94D11">
        <w:rPr>
          <w:rFonts w:cs="B Zar" w:hint="cs"/>
          <w:sz w:val="28"/>
          <w:szCs w:val="28"/>
          <w:rtl/>
        </w:rPr>
        <w:t xml:space="preserve">                                                         </w:t>
      </w:r>
      <w:r w:rsidR="00A94D11" w:rsidRPr="0032247E">
        <w:rPr>
          <w:rFonts w:cs="B Zar"/>
          <w:sz w:val="28"/>
          <w:szCs w:val="28"/>
        </w:rPr>
        <w:t>:C</w:t>
      </w:r>
      <w:r w:rsidR="00A94D11" w:rsidRPr="0032247E">
        <w:rPr>
          <w:rFonts w:cs="B Zar" w:hint="cs"/>
          <w:sz w:val="28"/>
          <w:szCs w:val="28"/>
          <w:rtl/>
        </w:rPr>
        <w:t xml:space="preserve"> كابل با امپدانس مشخصه </w:t>
      </w:r>
      <w:r w:rsidR="00A94D11" w:rsidRPr="0032247E">
        <w:rPr>
          <w:rFonts w:asciiTheme="majorBidi" w:hAnsiTheme="majorBidi" w:cs="B Zar"/>
          <w:sz w:val="28"/>
          <w:szCs w:val="28"/>
        </w:rPr>
        <w:t>75Ω</w:t>
      </w:r>
    </w:p>
    <w:p w:rsidR="007F60DC" w:rsidRDefault="0032247E" w:rsidP="0091598D">
      <w:pPr>
        <w:rPr>
          <w:rFonts w:cs="B Zar"/>
          <w:sz w:val="28"/>
          <w:szCs w:val="28"/>
          <w:rtl/>
        </w:rPr>
      </w:pPr>
      <w:proofErr w:type="gramStart"/>
      <w:r w:rsidRPr="0032247E">
        <w:rPr>
          <w:rFonts w:cs="B Zar"/>
          <w:sz w:val="28"/>
          <w:szCs w:val="28"/>
        </w:rPr>
        <w:t>:</w:t>
      </w:r>
      <w:r>
        <w:rPr>
          <w:rFonts w:cs="B Zar"/>
          <w:sz w:val="28"/>
          <w:szCs w:val="28"/>
        </w:rPr>
        <w:t>V</w:t>
      </w:r>
      <w:proofErr w:type="gramEnd"/>
      <w:r w:rsidRPr="0032247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بافت روي عايق يك لايه</w:t>
      </w:r>
      <w:r w:rsidR="00A94D11">
        <w:rPr>
          <w:rFonts w:cs="B Zar" w:hint="cs"/>
          <w:sz w:val="28"/>
          <w:szCs w:val="28"/>
          <w:rtl/>
        </w:rPr>
        <w:t xml:space="preserve">                                                                  </w:t>
      </w:r>
      <w:r w:rsidR="00A94D11" w:rsidRPr="0032247E">
        <w:rPr>
          <w:rFonts w:cs="B Zar"/>
          <w:sz w:val="28"/>
          <w:szCs w:val="28"/>
        </w:rPr>
        <w:t>:</w:t>
      </w:r>
      <w:r w:rsidR="00A94D11">
        <w:rPr>
          <w:rFonts w:cs="B Zar"/>
          <w:sz w:val="28"/>
          <w:szCs w:val="28"/>
        </w:rPr>
        <w:t>W</w:t>
      </w:r>
      <w:r w:rsidR="00A94D11" w:rsidRPr="0032247E">
        <w:rPr>
          <w:rFonts w:cs="B Zar" w:hint="cs"/>
          <w:sz w:val="28"/>
          <w:szCs w:val="28"/>
          <w:rtl/>
        </w:rPr>
        <w:t xml:space="preserve"> </w:t>
      </w:r>
      <w:r w:rsidR="00A94D11">
        <w:rPr>
          <w:rFonts w:cs="B Zar" w:hint="cs"/>
          <w:sz w:val="28"/>
          <w:szCs w:val="28"/>
          <w:rtl/>
        </w:rPr>
        <w:t>بافت روي عايق دو لايه</w:t>
      </w:r>
    </w:p>
    <w:p w:rsidR="00A94D11" w:rsidRDefault="00A94D11" w:rsidP="00A94D11">
      <w:pPr>
        <w:rPr>
          <w:rFonts w:cs="B Zar"/>
          <w:sz w:val="28"/>
          <w:szCs w:val="28"/>
          <w:rtl/>
        </w:rPr>
      </w:pPr>
      <w:proofErr w:type="gramStart"/>
      <w:r w:rsidRPr="0032247E">
        <w:rPr>
          <w:rFonts w:cs="B Zar"/>
          <w:sz w:val="28"/>
          <w:szCs w:val="28"/>
        </w:rPr>
        <w:lastRenderedPageBreak/>
        <w:t>:</w:t>
      </w:r>
      <w:r>
        <w:rPr>
          <w:rFonts w:cs="B Zar"/>
          <w:sz w:val="28"/>
          <w:szCs w:val="28"/>
        </w:rPr>
        <w:t>S</w:t>
      </w:r>
      <w:proofErr w:type="gramEnd"/>
      <w:r w:rsidRPr="0032247E">
        <w:rPr>
          <w:rFonts w:cs="B Zar" w:hint="cs"/>
          <w:sz w:val="28"/>
          <w:szCs w:val="28"/>
          <w:rtl/>
        </w:rPr>
        <w:t xml:space="preserve"> كابل با </w:t>
      </w:r>
      <w:r>
        <w:rPr>
          <w:rFonts w:cs="B Zar" w:hint="cs"/>
          <w:sz w:val="28"/>
          <w:szCs w:val="28"/>
          <w:rtl/>
        </w:rPr>
        <w:t xml:space="preserve">هادي داخلي استرند شده(7 رشته)                                          </w:t>
      </w:r>
      <w:r w:rsidRPr="0032247E">
        <w:rPr>
          <w:rFonts w:cs="B Zar"/>
          <w:sz w:val="28"/>
          <w:szCs w:val="28"/>
        </w:rPr>
        <w:t>:C</w:t>
      </w:r>
      <w:r>
        <w:rPr>
          <w:rFonts w:cs="B Zar"/>
          <w:sz w:val="28"/>
          <w:szCs w:val="28"/>
        </w:rPr>
        <w:t>S</w:t>
      </w:r>
      <w:r w:rsidRPr="0032247E">
        <w:rPr>
          <w:rFonts w:cs="B Zar" w:hint="cs"/>
          <w:sz w:val="28"/>
          <w:szCs w:val="28"/>
          <w:rtl/>
        </w:rPr>
        <w:t xml:space="preserve"> كابل با</w:t>
      </w:r>
      <w:r>
        <w:rPr>
          <w:rFonts w:cs="B Zar" w:hint="cs"/>
          <w:sz w:val="28"/>
          <w:szCs w:val="28"/>
          <w:rtl/>
        </w:rPr>
        <w:t xml:space="preserve"> هادي داخلي فولاد </w:t>
      </w:r>
    </w:p>
    <w:p w:rsidR="0091598D" w:rsidRDefault="0091598D" w:rsidP="00A94D11">
      <w:pPr>
        <w:rPr>
          <w:rFonts w:cs="B Zar"/>
          <w:sz w:val="28"/>
          <w:szCs w:val="28"/>
          <w:rtl/>
        </w:rPr>
      </w:pPr>
    </w:p>
    <w:p w:rsidR="0091598D" w:rsidRDefault="0091598D" w:rsidP="00A94D11">
      <w:pPr>
        <w:rPr>
          <w:rFonts w:cs="B Zar"/>
          <w:sz w:val="28"/>
          <w:szCs w:val="28"/>
          <w:rtl/>
        </w:rPr>
      </w:pPr>
    </w:p>
    <w:p w:rsidR="00A94D11" w:rsidRPr="00A94D11" w:rsidRDefault="00A94D11" w:rsidP="00A94D11">
      <w:pPr>
        <w:rPr>
          <w:rFonts w:cs="B Zar"/>
          <w:b/>
          <w:bCs/>
          <w:i/>
          <w:iCs/>
          <w:color w:val="1F497D" w:themeColor="text2"/>
          <w:sz w:val="28"/>
          <w:szCs w:val="28"/>
          <w:rtl/>
        </w:rPr>
      </w:pPr>
      <w:r w:rsidRPr="00A94D11">
        <w:rPr>
          <w:rFonts w:cs="B Zar" w:hint="cs"/>
          <w:b/>
          <w:bCs/>
          <w:i/>
          <w:iCs/>
          <w:color w:val="1F497D" w:themeColor="text2"/>
          <w:sz w:val="28"/>
          <w:szCs w:val="28"/>
          <w:rtl/>
        </w:rPr>
        <w:t>تست مكانيكال عايق و روكش قبل و بعد از كهنگي</w:t>
      </w:r>
    </w:p>
    <w:p w:rsidR="00A94D11" w:rsidRDefault="00A94D11" w:rsidP="00A94D1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قبل از كهنگي(عايق)</w:t>
      </w:r>
      <w:r w:rsidR="00101B1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:</w:t>
      </w:r>
    </w:p>
    <w:p w:rsidR="00A94D11" w:rsidRDefault="00A94D11" w:rsidP="00C91936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تنسايل:</w:t>
      </w:r>
      <w:r w:rsidR="00C91936">
        <w:rPr>
          <w:rFonts w:cs="B Zar"/>
          <w:sz w:val="28"/>
          <w:szCs w:val="28"/>
        </w:rPr>
        <w:t>8</w:t>
      </w:r>
      <w:r>
        <w:rPr>
          <w:rFonts w:cs="B Zar"/>
          <w:sz w:val="28"/>
          <w:szCs w:val="28"/>
        </w:rPr>
        <w:t>N/mm</w:t>
      </w:r>
      <w:r w:rsidR="005505BA">
        <w:rPr>
          <w:rFonts w:cs="B Zar"/>
          <w:sz w:val="28"/>
          <w:szCs w:val="28"/>
        </w:rPr>
        <w:t>2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ازدياد طول:</w:t>
      </w:r>
      <w:r>
        <w:rPr>
          <w:rFonts w:cs="B Zar"/>
          <w:sz w:val="28"/>
          <w:szCs w:val="28"/>
        </w:rPr>
        <w:t>400%</w:t>
      </w:r>
    </w:p>
    <w:p w:rsidR="005505BA" w:rsidRDefault="005505BA" w:rsidP="005505B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قبل از كهنگي(روكش):</w:t>
      </w:r>
    </w:p>
    <w:p w:rsidR="005505BA" w:rsidRDefault="005505BA" w:rsidP="005505B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تنسايل:</w:t>
      </w:r>
      <w:r>
        <w:rPr>
          <w:rFonts w:cs="B Zar"/>
          <w:sz w:val="28"/>
          <w:szCs w:val="28"/>
        </w:rPr>
        <w:t xml:space="preserve">10N/mm2 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ازدياد طول:</w:t>
      </w:r>
      <w:r>
        <w:rPr>
          <w:rFonts w:cs="B Zar"/>
          <w:sz w:val="28"/>
          <w:szCs w:val="28"/>
        </w:rPr>
        <w:t>200%</w:t>
      </w:r>
    </w:p>
    <w:p w:rsidR="005505BA" w:rsidRPr="005505BA" w:rsidRDefault="005505BA" w:rsidP="005505BA">
      <w:pPr>
        <w:rPr>
          <w:rFonts w:cs="B Zar"/>
          <w:b/>
          <w:bCs/>
          <w:i/>
          <w:iCs/>
          <w:color w:val="FF0000"/>
          <w:sz w:val="28"/>
          <w:szCs w:val="28"/>
          <w:rtl/>
        </w:rPr>
      </w:pPr>
      <w:r w:rsidRPr="005505BA">
        <w:rPr>
          <w:rFonts w:cs="B Zar" w:hint="cs"/>
          <w:b/>
          <w:bCs/>
          <w:i/>
          <w:iCs/>
          <w:color w:val="FF0000"/>
          <w:sz w:val="28"/>
          <w:szCs w:val="28"/>
          <w:rtl/>
        </w:rPr>
        <w:t>تنسايل عايق و روكش بعد از كهنگي نبايد از 80% قبل از كهنگي كمتر شود.</w:t>
      </w:r>
    </w:p>
    <w:p w:rsidR="005505BA" w:rsidRDefault="005505BA" w:rsidP="005505BA">
      <w:pPr>
        <w:rPr>
          <w:rFonts w:cs="B Zar"/>
          <w:b/>
          <w:bCs/>
          <w:i/>
          <w:iCs/>
          <w:color w:val="92D050"/>
          <w:sz w:val="28"/>
          <w:szCs w:val="28"/>
          <w:rtl/>
        </w:rPr>
      </w:pPr>
      <w:r w:rsidRPr="005505BA">
        <w:rPr>
          <w:rFonts w:cs="B Zar" w:hint="cs"/>
          <w:b/>
          <w:bCs/>
          <w:i/>
          <w:iCs/>
          <w:color w:val="92D050"/>
          <w:sz w:val="28"/>
          <w:szCs w:val="28"/>
          <w:rtl/>
        </w:rPr>
        <w:t>ازدياد طول عايق و روكش  بعد از كهنگي نبايد از 60% قبل از كهنگي كمتر شود.</w:t>
      </w:r>
    </w:p>
    <w:p w:rsidR="005505BA" w:rsidRDefault="005505BA" w:rsidP="00AF1136">
      <w:pPr>
        <w:rPr>
          <w:rFonts w:cs="B Zar"/>
          <w:sz w:val="28"/>
          <w:szCs w:val="28"/>
          <w:rtl/>
        </w:rPr>
      </w:pPr>
      <w:r w:rsidRPr="00203765">
        <w:rPr>
          <w:rFonts w:cs="B Zar" w:hint="cs"/>
          <w:b/>
          <w:bCs/>
          <w:color w:val="00B0F0"/>
          <w:sz w:val="28"/>
          <w:szCs w:val="28"/>
          <w:rtl/>
        </w:rPr>
        <w:t>هادي داخلي</w:t>
      </w:r>
      <w:r w:rsidRPr="005505BA">
        <w:rPr>
          <w:rFonts w:cs="B Zar" w:hint="cs"/>
          <w:color w:val="92D050"/>
          <w:sz w:val="28"/>
          <w:szCs w:val="28"/>
          <w:rtl/>
        </w:rPr>
        <w:t xml:space="preserve"> </w:t>
      </w:r>
      <w:r w:rsidRPr="005505BA">
        <w:rPr>
          <w:rFonts w:cs="B Zar" w:hint="cs"/>
          <w:sz w:val="28"/>
          <w:szCs w:val="28"/>
          <w:rtl/>
        </w:rPr>
        <w:t>:مس آنيل شده بصورت تك رشته يا استرند شده يا بصورت پوشش مس روي استيل</w:t>
      </w:r>
      <w:r w:rsidRPr="005505BA">
        <w:rPr>
          <w:rFonts w:cs="B Zar" w:hint="cs"/>
          <w:color w:val="92D050"/>
          <w:sz w:val="28"/>
          <w:szCs w:val="28"/>
          <w:rtl/>
        </w:rPr>
        <w:t xml:space="preserve"> </w:t>
      </w:r>
      <w:r w:rsidRPr="005505BA">
        <w:rPr>
          <w:rFonts w:cs="B Zar" w:hint="cs"/>
          <w:sz w:val="28"/>
          <w:szCs w:val="28"/>
          <w:rtl/>
        </w:rPr>
        <w:t xml:space="preserve">استحكام كششي هادي نبايد از </w:t>
      </w:r>
      <w:r w:rsidRPr="005505BA">
        <w:rPr>
          <w:rFonts w:cs="B Zar"/>
          <w:sz w:val="28"/>
          <w:szCs w:val="28"/>
        </w:rPr>
        <w:t>800N/mm2</w:t>
      </w:r>
      <w:r w:rsidRPr="005505BA">
        <w:rPr>
          <w:rFonts w:cs="B Zar" w:hint="cs"/>
          <w:sz w:val="28"/>
          <w:szCs w:val="28"/>
          <w:rtl/>
        </w:rPr>
        <w:t xml:space="preserve"> كمتر شود.</w:t>
      </w:r>
    </w:p>
    <w:p w:rsidR="005505BA" w:rsidRDefault="005505BA" w:rsidP="005505B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تاب رشته هاي هادي داخلي  استرند شده بايد </w:t>
      </w:r>
      <w:r>
        <w:rPr>
          <w:rFonts w:cs="B Zar"/>
          <w:sz w:val="28"/>
          <w:szCs w:val="28"/>
        </w:rPr>
        <w:t>S</w:t>
      </w:r>
      <w:r>
        <w:rPr>
          <w:rFonts w:cs="B Zar" w:hint="cs"/>
          <w:sz w:val="28"/>
          <w:szCs w:val="28"/>
          <w:rtl/>
        </w:rPr>
        <w:t xml:space="preserve"> باشند .</w:t>
      </w:r>
    </w:p>
    <w:p w:rsidR="005505BA" w:rsidRDefault="005505BA" w:rsidP="008927C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كابلهايي با هادي مركزي تك رشته هيچ گونه اتصالي در هادي مجاز نيست، ولي در هادي استرند شده</w:t>
      </w:r>
      <w:r w:rsidR="008927C4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اتصال هر رشته از ا</w:t>
      </w:r>
      <w:r w:rsidR="008927C4">
        <w:rPr>
          <w:rFonts w:cs="B Zar" w:hint="cs"/>
          <w:sz w:val="28"/>
          <w:szCs w:val="28"/>
          <w:rtl/>
        </w:rPr>
        <w:t>ت</w:t>
      </w:r>
      <w:r>
        <w:rPr>
          <w:rFonts w:cs="B Zar" w:hint="cs"/>
          <w:sz w:val="28"/>
          <w:szCs w:val="28"/>
          <w:rtl/>
        </w:rPr>
        <w:t>صال رشته ديگر بايد حداقل 30 سانتي متر فاصله داشته باشد.</w:t>
      </w:r>
    </w:p>
    <w:p w:rsidR="008927C4" w:rsidRDefault="008927C4" w:rsidP="008927C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انواع جوش:                                    جوش برق       لحيم كاري         جوش سرد</w:t>
      </w:r>
    </w:p>
    <w:p w:rsidR="008927C4" w:rsidRDefault="00203765" w:rsidP="008927C4">
      <w:pPr>
        <w:rPr>
          <w:rFonts w:cs="B Zar"/>
          <w:noProof/>
          <w:sz w:val="28"/>
          <w:szCs w:val="28"/>
          <w:rtl/>
        </w:rPr>
      </w:pPr>
      <w:r w:rsidRPr="00203765">
        <w:rPr>
          <w:rFonts w:cs="B Zar" w:hint="cs"/>
          <w:b/>
          <w:bCs/>
          <w:noProof/>
          <w:color w:val="8064A2" w:themeColor="accent4"/>
          <w:sz w:val="28"/>
          <w:szCs w:val="28"/>
          <w:rtl/>
        </w:rPr>
        <w:t>ضخامت عايق</w:t>
      </w:r>
      <w:r>
        <w:rPr>
          <w:rFonts w:cs="B Zar" w:hint="cs"/>
          <w:noProof/>
          <w:color w:val="8064A2" w:themeColor="accent4"/>
          <w:sz w:val="28"/>
          <w:szCs w:val="28"/>
          <w:rtl/>
        </w:rPr>
        <w:t>:</w:t>
      </w:r>
      <w:r>
        <w:rPr>
          <w:rFonts w:cs="B Zar" w:hint="cs"/>
          <w:noProof/>
          <w:sz w:val="28"/>
          <w:szCs w:val="28"/>
          <w:rtl/>
        </w:rPr>
        <w:t xml:space="preserve"> مطابق جدول استاندارد </w:t>
      </w:r>
      <w:r>
        <w:rPr>
          <w:rFonts w:cs="B Zar"/>
          <w:noProof/>
          <w:sz w:val="28"/>
          <w:szCs w:val="28"/>
        </w:rPr>
        <w:t>JIS 3501</w:t>
      </w:r>
      <w:r>
        <w:rPr>
          <w:rFonts w:cs="B Zar" w:hint="cs"/>
          <w:noProof/>
          <w:sz w:val="28"/>
          <w:szCs w:val="28"/>
          <w:rtl/>
        </w:rPr>
        <w:t xml:space="preserve"> ميباشد.</w:t>
      </w:r>
    </w:p>
    <w:p w:rsidR="00203765" w:rsidRDefault="00203765" w:rsidP="008927C4">
      <w:pPr>
        <w:rPr>
          <w:rFonts w:cs="B Zar"/>
          <w:noProof/>
          <w:sz w:val="28"/>
          <w:szCs w:val="28"/>
          <w:rtl/>
        </w:rPr>
      </w:pPr>
      <w:r w:rsidRPr="00203765">
        <w:rPr>
          <w:rFonts w:cs="B Zar" w:hint="cs"/>
          <w:b/>
          <w:bCs/>
          <w:noProof/>
          <w:color w:val="C0504D" w:themeColor="accent2"/>
          <w:sz w:val="28"/>
          <w:szCs w:val="28"/>
          <w:rtl/>
        </w:rPr>
        <w:t>هادي بيروني</w:t>
      </w:r>
      <w:r w:rsidRPr="00203765">
        <w:rPr>
          <w:rFonts w:cs="B Zar" w:hint="cs"/>
          <w:noProof/>
          <w:color w:val="C0504D" w:themeColor="accent2"/>
          <w:sz w:val="28"/>
          <w:szCs w:val="28"/>
          <w:rtl/>
        </w:rPr>
        <w:t>:</w:t>
      </w:r>
      <w:r>
        <w:rPr>
          <w:rFonts w:cs="B Zar" w:hint="cs"/>
          <w:noProof/>
          <w:sz w:val="28"/>
          <w:szCs w:val="28"/>
          <w:rtl/>
        </w:rPr>
        <w:t>بصورت بافتي از رشته سيمهاي مسي آنيل شده است كه بر روي عايق پلي اتيلن قرار ميگيرد.</w:t>
      </w:r>
    </w:p>
    <w:p w:rsidR="00203765" w:rsidRDefault="00170450" w:rsidP="008927C4">
      <w:pPr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pict>
          <v:rect id="_x0000_s1032" style="position:absolute;left:0;text-align:left;margin-left:316.6pt;margin-top:28.7pt;width:63.4pt;height:20.75pt;z-index:251664384" stroked="f">
            <v:textbox>
              <w:txbxContent>
                <w:p w:rsidR="00AD75DF" w:rsidRPr="00AD75DF" w:rsidRDefault="00AD75DF" w:rsidP="00AD75DF">
                  <w:pPr>
                    <w:rPr>
                      <w:rFonts w:cs="B Zar"/>
                      <w:sz w:val="16"/>
                      <w:szCs w:val="16"/>
                    </w:rPr>
                  </w:pP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>قطر رشته هاي هادي</w:t>
                  </w:r>
                </w:p>
              </w:txbxContent>
            </v:textbox>
            <w10:wrap anchorx="page"/>
          </v:rect>
        </w:pict>
      </w:r>
      <w:r>
        <w:rPr>
          <w:rFonts w:cs="B Zar"/>
          <w:noProof/>
          <w:sz w:val="28"/>
          <w:szCs w:val="28"/>
          <w:rtl/>
        </w:rPr>
        <w:pict>
          <v:rect id="_x0000_s1031" style="position:absolute;left:0;text-align:left;margin-left:248.9pt;margin-top:25.55pt;width:63.4pt;height:20.75pt;z-index:251663360" stroked="f">
            <v:textbox>
              <w:txbxContent>
                <w:p w:rsidR="00AD75DF" w:rsidRPr="00AD75DF" w:rsidRDefault="00AD75DF" w:rsidP="00AD75DF">
                  <w:pPr>
                    <w:rPr>
                      <w:rFonts w:cs="B Zar"/>
                      <w:sz w:val="16"/>
                      <w:szCs w:val="16"/>
                    </w:rPr>
                  </w:pPr>
                  <w:r>
                    <w:rPr>
                      <w:rFonts w:cs="B Zar" w:hint="cs"/>
                      <w:sz w:val="16"/>
                      <w:szCs w:val="16"/>
                      <w:rtl/>
                    </w:rPr>
                    <w:t>تعداد پايه هاي</w:t>
                  </w:r>
                  <w:r w:rsidRPr="00AD75DF">
                    <w:rPr>
                      <w:rFonts w:cs="B Zar" w:hint="cs"/>
                      <w:sz w:val="16"/>
                      <w:szCs w:val="16"/>
                      <w:rtl/>
                    </w:rPr>
                    <w:t xml:space="preserve"> بوبين</w:t>
                  </w:r>
                </w:p>
              </w:txbxContent>
            </v:textbox>
            <w10:wrap anchorx="page"/>
          </v:rect>
        </w:pict>
      </w:r>
      <w:r w:rsidR="00203765">
        <w:rPr>
          <w:rFonts w:cs="B Zar" w:hint="cs"/>
          <w:noProof/>
          <w:sz w:val="28"/>
          <w:szCs w:val="28"/>
          <w:rtl/>
        </w:rPr>
        <w:t>تعيين درصد پوشش</w:t>
      </w:r>
      <w:r w:rsidR="00F57896">
        <w:rPr>
          <w:rFonts w:cs="B Zar" w:hint="cs"/>
          <w:noProof/>
          <w:sz w:val="28"/>
          <w:szCs w:val="28"/>
          <w:rtl/>
        </w:rPr>
        <w:t xml:space="preserve"> تابيده</w:t>
      </w:r>
      <w:r w:rsidR="00203765">
        <w:rPr>
          <w:rFonts w:cs="B Zar" w:hint="cs"/>
          <w:noProof/>
          <w:sz w:val="28"/>
          <w:szCs w:val="28"/>
          <w:rtl/>
        </w:rPr>
        <w:t>:</w:t>
      </w:r>
    </w:p>
    <w:p w:rsidR="006F5068" w:rsidRDefault="00170450" w:rsidP="008927C4">
      <w:pPr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</w:rPr>
        <w:pict>
          <v:shape id="_x0000_s1029" type="#_x0000_t32" style="position:absolute;left:0;text-align:left;margin-left:296.7pt;margin-top:16pt;width:25.8pt;height:29.05pt;flip:x;z-index:251661312" o:connectortype="straight" strokecolor="red">
            <v:stroke endarrow="block"/>
            <w10:wrap anchorx="page"/>
          </v:shape>
        </w:pict>
      </w:r>
      <w:r>
        <w:rPr>
          <w:rFonts w:cs="B Zar"/>
          <w:noProof/>
          <w:sz w:val="28"/>
          <w:szCs w:val="28"/>
          <w:rtl/>
        </w:rPr>
        <w:pict>
          <v:rect id="_x0000_s1030" style="position:absolute;left:0;text-align:left;margin-left:189.25pt;margin-top:.05pt;width:63.4pt;height:20.75pt;z-index:251662336" stroked="f">
            <v:textbox style="mso-next-textbox:#_x0000_s1030">
              <w:txbxContent>
                <w:p w:rsidR="006F5068" w:rsidRPr="00AD75DF" w:rsidRDefault="00AD75DF">
                  <w:pPr>
                    <w:rPr>
                      <w:rFonts w:cs="B Zar"/>
                      <w:sz w:val="16"/>
                      <w:szCs w:val="16"/>
                    </w:rPr>
                  </w:pPr>
                  <w:r w:rsidRPr="00AD75DF">
                    <w:rPr>
                      <w:rFonts w:cs="B Zar" w:hint="cs"/>
                      <w:sz w:val="16"/>
                      <w:szCs w:val="16"/>
                      <w:rtl/>
                    </w:rPr>
                    <w:t>تعداد رشته در بوبين</w:t>
                  </w:r>
                </w:p>
              </w:txbxContent>
            </v:textbox>
            <w10:wrap anchorx="page"/>
          </v:rect>
        </w:pict>
      </w:r>
      <w:r>
        <w:rPr>
          <w:rFonts w:cs="B Zar"/>
          <w:noProof/>
          <w:sz w:val="28"/>
          <w:szCs w:val="28"/>
          <w:rtl/>
        </w:rPr>
        <w:pict>
          <v:shape id="_x0000_s1028" type="#_x0000_t32" style="position:absolute;left:0;text-align:left;margin-left:277.9pt;margin-top:12.65pt;width:12pt;height:32.4pt;z-index:251660288" o:connectortype="straight" strokecolor="red">
            <v:stroke endarrow="block"/>
            <w10:wrap anchorx="page"/>
          </v:shape>
        </w:pict>
      </w:r>
      <w:r>
        <w:rPr>
          <w:rFonts w:cs="B Zar"/>
          <w:noProof/>
          <w:sz w:val="28"/>
          <w:szCs w:val="28"/>
          <w:rtl/>
        </w:rPr>
        <w:pict>
          <v:shape id="_x0000_s1027" type="#_x0000_t32" style="position:absolute;left:0;text-align:left;margin-left:255.9pt;margin-top:20.8pt;width:22pt;height:26.85pt;z-index:251659264" o:connectortype="straight" strokecolor="red">
            <v:stroke endarrow="block"/>
            <w10:wrap anchorx="page"/>
          </v:shape>
        </w:pict>
      </w:r>
    </w:p>
    <w:p w:rsidR="006F5068" w:rsidRPr="006F5068" w:rsidRDefault="006F5068" w:rsidP="00AD75DF">
      <w:pPr>
        <w:jc w:val="center"/>
        <w:rPr>
          <w:rFonts w:cs="B Zar"/>
          <w:i/>
          <w:noProof/>
          <w:sz w:val="28"/>
          <w:szCs w:val="28"/>
        </w:rPr>
      </w:pPr>
      <w:r>
        <w:rPr>
          <w:rFonts w:eastAsiaTheme="minorEastAsia" w:cs="B Zar"/>
          <w:noProof/>
          <w:sz w:val="28"/>
          <w:szCs w:val="28"/>
        </w:rPr>
        <w:lastRenderedPageBreak/>
        <w:t xml:space="preserve"> </w:t>
      </w:r>
      <w:r>
        <w:rPr>
          <w:rFonts w:cs="B Zar"/>
          <w:noProof/>
          <w:sz w:val="28"/>
          <w:szCs w:val="28"/>
        </w:rPr>
        <w:t>FILINF FACTOR(FF)  =</w:t>
      </w:r>
      <m:oMath>
        <m:f>
          <m:fPr>
            <m:ctrlPr>
              <w:rPr>
                <w:rFonts w:ascii="Cambria Math" w:hAnsi="Cambria Math" w:cs="B Zar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B Zar"/>
                <w:noProof/>
                <w:sz w:val="28"/>
                <w:szCs w:val="28"/>
              </w:rPr>
              <m:t>mnd</m:t>
            </m:r>
          </m:num>
          <m:den>
            <m:r>
              <w:rPr>
                <w:rFonts w:ascii="Cambria Math" w:hAnsi="Cambria Math" w:cs="B Zar"/>
                <w:noProof/>
                <w:sz w:val="28"/>
                <w:szCs w:val="28"/>
              </w:rPr>
              <m:t>2πD</m:t>
            </m:r>
          </m:den>
        </m:f>
        <m:r>
          <m:rPr>
            <m:sty m:val="p"/>
          </m:rPr>
          <w:rPr>
            <w:rFonts w:ascii="Cambria Math" w:hAnsi="Cambria Math" w:cs="B Zar"/>
            <w:noProof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 w:cs="B Zar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Zar"/>
                <w:noProof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B Zar"/>
                    <w:i/>
                    <w:noProof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B Zar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Zar"/>
                        <w:noProof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B Zar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Zar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B Zar"/>
                        <w:noProof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B Zar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B Zar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B Zar"/>
                        <w:noProof/>
                        <w:sz w:val="28"/>
                        <w:szCs w:val="28"/>
                        <w:rtl/>
                      </w:rPr>
                      <m:t>تاب طول</m:t>
                    </m:r>
                  </m:e>
                  <m:sup>
                    <m:r>
                      <w:rPr>
                        <w:rFonts w:ascii="Cambria Math" w:hAnsi="Cambria Math" w:cs="B Zar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</w:p>
    <w:p w:rsidR="00203765" w:rsidRDefault="00AD75DF" w:rsidP="0093414D">
      <w:pPr>
        <w:tabs>
          <w:tab w:val="left" w:pos="8300"/>
          <w:tab w:val="right" w:pos="10772"/>
        </w:tabs>
        <w:jc w:val="center"/>
        <w:rPr>
          <w:rFonts w:cs="B Zar"/>
          <w:noProof/>
          <w:color w:val="548DD4" w:themeColor="text2" w:themeTint="99"/>
          <w:sz w:val="28"/>
          <w:szCs w:val="28"/>
          <w:rtl/>
        </w:rPr>
      </w:pPr>
      <w:r w:rsidRPr="00AD75DF">
        <w:rPr>
          <w:rFonts w:cs="B Zar" w:hint="cs"/>
          <w:noProof/>
          <w:color w:val="548DD4" w:themeColor="text2" w:themeTint="99"/>
          <w:sz w:val="28"/>
          <w:szCs w:val="28"/>
          <w:rtl/>
        </w:rPr>
        <w:t xml:space="preserve">قطر </w:t>
      </w:r>
      <w:r w:rsidR="0093414D">
        <w:rPr>
          <w:rFonts w:cs="B Zar" w:hint="cs"/>
          <w:noProof/>
          <w:color w:val="548DD4" w:themeColor="text2" w:themeTint="99"/>
          <w:sz w:val="28"/>
          <w:szCs w:val="28"/>
          <w:rtl/>
        </w:rPr>
        <w:t>هر رشته تابيده</w:t>
      </w:r>
      <w:r w:rsidRPr="00AD75DF">
        <w:rPr>
          <w:rFonts w:cs="B Zar" w:hint="cs"/>
          <w:noProof/>
          <w:color w:val="548DD4" w:themeColor="text2" w:themeTint="99"/>
          <w:sz w:val="28"/>
          <w:szCs w:val="28"/>
          <w:rtl/>
        </w:rPr>
        <w:t>×2.25+قطر عايق</w:t>
      </w:r>
      <w:r w:rsidRPr="00AD75DF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w:t>D</w:t>
      </w:r>
      <w:r w:rsidRPr="00AD75DF">
        <w:rPr>
          <w:rFonts w:cs="B Zar"/>
          <w:noProof/>
          <w:color w:val="548DD4" w:themeColor="text2" w:themeTint="99"/>
          <w:sz w:val="28"/>
          <w:szCs w:val="28"/>
        </w:rPr>
        <w:t>=</w:t>
      </w:r>
    </w:p>
    <w:p w:rsidR="00AD75DF" w:rsidRDefault="00AD75DF" w:rsidP="00AD75DF">
      <w:pPr>
        <w:tabs>
          <w:tab w:val="left" w:pos="8300"/>
          <w:tab w:val="right" w:pos="10772"/>
        </w:tabs>
        <w:jc w:val="center"/>
        <w:rPr>
          <w:rFonts w:cs="B Zar"/>
          <w:noProof/>
          <w:sz w:val="28"/>
          <w:szCs w:val="28"/>
          <w:rtl/>
        </w:rPr>
      </w:pPr>
      <w:r w:rsidRPr="00AD75DF">
        <w:rPr>
          <w:rFonts w:cs="B Zar"/>
          <w:noProof/>
          <w:sz w:val="28"/>
          <w:szCs w:val="28"/>
        </w:rPr>
        <w:t>2(FF)-(FF)</w:t>
      </w:r>
      <w:r w:rsidRPr="00AD75DF">
        <w:rPr>
          <w:rFonts w:cs="B Zar"/>
          <w:noProof/>
          <w:sz w:val="28"/>
          <w:szCs w:val="28"/>
          <w:vertAlign w:val="superscript"/>
        </w:rPr>
        <w:t>2</w:t>
      </w:r>
      <w:r w:rsidRPr="00AD75DF">
        <w:rPr>
          <w:rFonts w:cs="B Zar" w:hint="cs"/>
          <w:noProof/>
          <w:sz w:val="28"/>
          <w:szCs w:val="28"/>
          <w:rtl/>
        </w:rPr>
        <w:t>=درصد پوشش(</w:t>
      </w:r>
      <w:r w:rsidRPr="00AD75DF">
        <w:rPr>
          <w:rFonts w:cs="B Zar"/>
          <w:noProof/>
          <w:sz w:val="28"/>
          <w:szCs w:val="28"/>
        </w:rPr>
        <w:t>PC</w:t>
      </w:r>
      <w:r w:rsidRPr="00AD75DF">
        <w:rPr>
          <w:rFonts w:cs="B Zar" w:hint="cs"/>
          <w:noProof/>
          <w:sz w:val="28"/>
          <w:szCs w:val="28"/>
          <w:rtl/>
        </w:rPr>
        <w:t>)</w:t>
      </w:r>
    </w:p>
    <w:p w:rsidR="0070035B" w:rsidRDefault="0070035B" w:rsidP="00AD75DF">
      <w:pPr>
        <w:tabs>
          <w:tab w:val="left" w:pos="8300"/>
          <w:tab w:val="right" w:pos="10772"/>
        </w:tabs>
        <w:jc w:val="center"/>
        <w:rPr>
          <w:rFonts w:cs="B Zar"/>
          <w:noProof/>
          <w:sz w:val="28"/>
          <w:szCs w:val="28"/>
          <w:rtl/>
        </w:rPr>
      </w:pPr>
    </w:p>
    <w:p w:rsidR="007F60DC" w:rsidRPr="00AD75DF" w:rsidRDefault="007F60DC" w:rsidP="00AD75DF">
      <w:pPr>
        <w:tabs>
          <w:tab w:val="left" w:pos="8300"/>
          <w:tab w:val="right" w:pos="10772"/>
        </w:tabs>
        <w:jc w:val="center"/>
        <w:rPr>
          <w:rFonts w:cs="B Zar"/>
          <w:noProof/>
          <w:sz w:val="28"/>
          <w:szCs w:val="28"/>
        </w:rPr>
      </w:pPr>
    </w:p>
    <w:p w:rsidR="00203765" w:rsidRDefault="00203765" w:rsidP="00203765">
      <w:pPr>
        <w:rPr>
          <w:rFonts w:cs="B Zar"/>
          <w:noProof/>
          <w:sz w:val="28"/>
          <w:szCs w:val="28"/>
          <w:rtl/>
        </w:rPr>
      </w:pPr>
      <w:r w:rsidRPr="00203765">
        <w:rPr>
          <w:rFonts w:cs="B Zar" w:hint="cs"/>
          <w:b/>
          <w:bCs/>
          <w:noProof/>
          <w:color w:val="00B050"/>
          <w:sz w:val="28"/>
          <w:szCs w:val="28"/>
          <w:rtl/>
        </w:rPr>
        <w:t>روكش :</w:t>
      </w:r>
      <w:r w:rsidR="00101B17">
        <w:rPr>
          <w:rFonts w:cs="B Zar" w:hint="cs"/>
          <w:b/>
          <w:bCs/>
          <w:noProof/>
          <w:color w:val="00B050"/>
          <w:sz w:val="28"/>
          <w:szCs w:val="28"/>
          <w:rtl/>
        </w:rPr>
        <w:t xml:space="preserve"> </w:t>
      </w:r>
      <w:r>
        <w:rPr>
          <w:rFonts w:cs="B Zar" w:hint="cs"/>
          <w:noProof/>
          <w:sz w:val="28"/>
          <w:szCs w:val="28"/>
          <w:rtl/>
        </w:rPr>
        <w:t xml:space="preserve">روي مجموعه بافته شده روكشي از جنس </w:t>
      </w:r>
      <w:r>
        <w:rPr>
          <w:rFonts w:cs="B Zar"/>
          <w:noProof/>
          <w:sz w:val="28"/>
          <w:szCs w:val="28"/>
        </w:rPr>
        <w:t>PVC</w:t>
      </w:r>
      <w:r>
        <w:rPr>
          <w:rFonts w:cs="B Zar" w:hint="cs"/>
          <w:noProof/>
          <w:sz w:val="28"/>
          <w:szCs w:val="28"/>
          <w:rtl/>
        </w:rPr>
        <w:t xml:space="preserve"> كه رنگ آن براي </w:t>
      </w:r>
      <w:r w:rsidRPr="0032247E">
        <w:rPr>
          <w:rFonts w:asciiTheme="majorBidi" w:hAnsiTheme="majorBidi" w:cs="B Zar"/>
          <w:sz w:val="28"/>
          <w:szCs w:val="28"/>
        </w:rPr>
        <w:t>50Ω</w:t>
      </w:r>
      <w:r>
        <w:rPr>
          <w:rFonts w:cs="B Zar" w:hint="cs"/>
          <w:noProof/>
          <w:sz w:val="28"/>
          <w:szCs w:val="28"/>
          <w:rtl/>
        </w:rPr>
        <w:t xml:space="preserve"> طوسي و براي </w:t>
      </w:r>
      <w:r>
        <w:rPr>
          <w:rFonts w:asciiTheme="majorBidi" w:hAnsiTheme="majorBidi" w:cs="B Zar"/>
          <w:sz w:val="28"/>
          <w:szCs w:val="28"/>
        </w:rPr>
        <w:t>7</w:t>
      </w:r>
      <w:r w:rsidRPr="0032247E">
        <w:rPr>
          <w:rFonts w:asciiTheme="majorBidi" w:hAnsiTheme="majorBidi" w:cs="B Zar"/>
          <w:sz w:val="28"/>
          <w:szCs w:val="28"/>
        </w:rPr>
        <w:t>5Ω</w:t>
      </w:r>
      <w:r>
        <w:rPr>
          <w:rFonts w:cs="B Zar" w:hint="cs"/>
          <w:noProof/>
          <w:sz w:val="28"/>
          <w:szCs w:val="28"/>
          <w:rtl/>
        </w:rPr>
        <w:t xml:space="preserve"> مشكي است</w:t>
      </w:r>
      <w:r w:rsidR="007C5671">
        <w:rPr>
          <w:rFonts w:cs="B Zar" w:hint="cs"/>
          <w:noProof/>
          <w:sz w:val="28"/>
          <w:szCs w:val="28"/>
          <w:rtl/>
        </w:rPr>
        <w:t xml:space="preserve"> اكسترود مي</w:t>
      </w:r>
      <w:r w:rsidR="00101B17">
        <w:rPr>
          <w:rFonts w:cs="B Zar" w:hint="cs"/>
          <w:noProof/>
          <w:sz w:val="28"/>
          <w:szCs w:val="28"/>
          <w:rtl/>
        </w:rPr>
        <w:t xml:space="preserve"> </w:t>
      </w:r>
      <w:r w:rsidR="007C5671">
        <w:rPr>
          <w:rFonts w:cs="B Zar" w:hint="cs"/>
          <w:noProof/>
          <w:sz w:val="28"/>
          <w:szCs w:val="28"/>
          <w:rtl/>
        </w:rPr>
        <w:t>شود</w:t>
      </w:r>
      <w:r>
        <w:rPr>
          <w:rFonts w:cs="B Zar" w:hint="cs"/>
          <w:noProof/>
          <w:sz w:val="28"/>
          <w:szCs w:val="28"/>
          <w:rtl/>
        </w:rPr>
        <w:t>.</w:t>
      </w:r>
    </w:p>
    <w:p w:rsidR="008432A9" w:rsidRPr="0032247E" w:rsidRDefault="00E51542" w:rsidP="008432A9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مفهوم علائم مورد استفاده در </w:t>
      </w:r>
      <w:r w:rsidR="008432A9" w:rsidRPr="0032247E">
        <w:rPr>
          <w:rFonts w:cs="B Zar" w:hint="cs"/>
          <w:sz w:val="28"/>
          <w:szCs w:val="28"/>
          <w:rtl/>
        </w:rPr>
        <w:t xml:space="preserve"> كابلهاي كوآكسيال</w:t>
      </w:r>
      <w:r w:rsidR="008432A9">
        <w:rPr>
          <w:rFonts w:cs="B Zar" w:hint="cs"/>
          <w:sz w:val="28"/>
          <w:szCs w:val="28"/>
          <w:rtl/>
        </w:rPr>
        <w:t xml:space="preserve"> مطابق </w:t>
      </w:r>
      <w:r w:rsidR="008432A9">
        <w:rPr>
          <w:rFonts w:cs="B Zar"/>
          <w:sz w:val="28"/>
          <w:szCs w:val="28"/>
        </w:rPr>
        <w:t>JIS 3502</w:t>
      </w:r>
      <w:r w:rsidR="008432A9" w:rsidRPr="0032247E">
        <w:rPr>
          <w:rFonts w:cs="B Zar" w:hint="cs"/>
          <w:sz w:val="28"/>
          <w:szCs w:val="28"/>
          <w:rtl/>
        </w:rPr>
        <w:t>:</w:t>
      </w:r>
    </w:p>
    <w:p w:rsidR="008432A9" w:rsidRDefault="008432A9" w:rsidP="008432A9">
      <w:pPr>
        <w:rPr>
          <w:rFonts w:cs="B Zar"/>
          <w:sz w:val="28"/>
          <w:szCs w:val="28"/>
          <w:rtl/>
        </w:rPr>
      </w:pPr>
      <w:proofErr w:type="gramStart"/>
      <w:r>
        <w:rPr>
          <w:rFonts w:cs="B Zar"/>
          <w:sz w:val="28"/>
          <w:szCs w:val="28"/>
        </w:rPr>
        <w:t xml:space="preserve">F </w:t>
      </w:r>
      <w:r w:rsidRPr="0032247E">
        <w:rPr>
          <w:rFonts w:cs="B Zar" w:hint="cs"/>
          <w:sz w:val="28"/>
          <w:szCs w:val="28"/>
          <w:rtl/>
        </w:rPr>
        <w:t>:</w:t>
      </w:r>
      <w:proofErr w:type="gramEnd"/>
      <w:r>
        <w:rPr>
          <w:rFonts w:cs="B Zar" w:hint="cs"/>
          <w:sz w:val="28"/>
          <w:szCs w:val="28"/>
          <w:rtl/>
        </w:rPr>
        <w:t xml:space="preserve"> فوم پلي اتيلن                                                                                  </w:t>
      </w:r>
      <w:r>
        <w:rPr>
          <w:rFonts w:cs="B Zar"/>
          <w:sz w:val="28"/>
          <w:szCs w:val="28"/>
        </w:rPr>
        <w:t xml:space="preserve">HF </w:t>
      </w:r>
      <w:r w:rsidRPr="0032247E">
        <w:rPr>
          <w:rFonts w:cs="B Zar" w:hint="cs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ميزان فوم بالا                                                                                  </w:t>
      </w:r>
      <w:r w:rsidRPr="0032247E">
        <w:rPr>
          <w:rFonts w:cs="B Zar"/>
          <w:sz w:val="28"/>
          <w:szCs w:val="28"/>
        </w:rPr>
        <w:t>:</w:t>
      </w:r>
      <w:r>
        <w:rPr>
          <w:rFonts w:cs="B Zar"/>
          <w:sz w:val="28"/>
          <w:szCs w:val="28"/>
        </w:rPr>
        <w:t>TV</w:t>
      </w:r>
      <w:r w:rsidRPr="0032247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تلوزيون                                                                                        </w:t>
      </w:r>
      <w:r w:rsidRPr="0032247E">
        <w:rPr>
          <w:rFonts w:cs="B Zar"/>
          <w:sz w:val="28"/>
          <w:szCs w:val="28"/>
        </w:rPr>
        <w:t>:</w:t>
      </w:r>
      <w:r>
        <w:rPr>
          <w:rFonts w:cs="B Zar"/>
          <w:sz w:val="28"/>
          <w:szCs w:val="28"/>
        </w:rPr>
        <w:t>S</w:t>
      </w:r>
      <w:r w:rsidRPr="0032247E">
        <w:rPr>
          <w:rFonts w:cs="B Zar" w:hint="cs"/>
          <w:sz w:val="28"/>
          <w:szCs w:val="28"/>
          <w:rtl/>
        </w:rPr>
        <w:t xml:space="preserve"> كابل </w:t>
      </w:r>
      <w:r>
        <w:rPr>
          <w:rFonts w:cs="B Zar" w:hint="cs"/>
          <w:sz w:val="28"/>
          <w:szCs w:val="28"/>
          <w:rtl/>
        </w:rPr>
        <w:t>تلوزيون براي ماهواره</w:t>
      </w:r>
    </w:p>
    <w:p w:rsidR="008432A9" w:rsidRDefault="008432A9" w:rsidP="008432A9">
      <w:pPr>
        <w:rPr>
          <w:rFonts w:cs="B Zar"/>
          <w:sz w:val="28"/>
          <w:szCs w:val="28"/>
        </w:rPr>
      </w:pPr>
      <w:proofErr w:type="gramStart"/>
      <w:r w:rsidRPr="0032247E">
        <w:rPr>
          <w:rFonts w:cs="B Zar"/>
          <w:sz w:val="28"/>
          <w:szCs w:val="28"/>
        </w:rPr>
        <w:t>:</w:t>
      </w:r>
      <w:r>
        <w:rPr>
          <w:rFonts w:cs="B Zar"/>
          <w:sz w:val="28"/>
          <w:szCs w:val="28"/>
        </w:rPr>
        <w:t>ECX</w:t>
      </w:r>
      <w:proofErr w:type="gramEnd"/>
      <w:r w:rsidRPr="0032247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كوآكسيال با عايق غير فوم(جامد)                                               </w:t>
      </w:r>
      <w:r>
        <w:rPr>
          <w:rFonts w:cs="B Zar"/>
          <w:sz w:val="28"/>
          <w:szCs w:val="28"/>
        </w:rPr>
        <w:t>EFCX</w:t>
      </w:r>
      <w:r w:rsidRPr="0032247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كوآكسيال با عايق پلي اتيلن فوم</w:t>
      </w:r>
    </w:p>
    <w:p w:rsidR="008432A9" w:rsidRDefault="008432A9" w:rsidP="008432A9">
      <w:pPr>
        <w:rPr>
          <w:rFonts w:cs="B Zar"/>
          <w:sz w:val="28"/>
          <w:szCs w:val="28"/>
          <w:rtl/>
        </w:rPr>
      </w:pPr>
      <w:proofErr w:type="gramStart"/>
      <w:r w:rsidRPr="0032247E">
        <w:rPr>
          <w:rFonts w:cs="B Zar"/>
          <w:sz w:val="28"/>
          <w:szCs w:val="28"/>
        </w:rPr>
        <w:t>:</w:t>
      </w:r>
      <w:r>
        <w:rPr>
          <w:rFonts w:cs="B Zar"/>
          <w:sz w:val="28"/>
          <w:szCs w:val="28"/>
        </w:rPr>
        <w:t>S</w:t>
      </w:r>
      <w:proofErr w:type="gramEnd"/>
      <w:r w:rsidRPr="0032247E">
        <w:rPr>
          <w:rFonts w:cs="B Zar" w:hint="cs"/>
          <w:sz w:val="28"/>
          <w:szCs w:val="28"/>
          <w:rtl/>
        </w:rPr>
        <w:t xml:space="preserve"> كابل با </w:t>
      </w:r>
      <w:r>
        <w:rPr>
          <w:rFonts w:cs="B Zar" w:hint="cs"/>
          <w:sz w:val="28"/>
          <w:szCs w:val="28"/>
          <w:rtl/>
        </w:rPr>
        <w:t xml:space="preserve">هادي داخلي استرند شده(7 رشته)                                          </w:t>
      </w:r>
      <w:r w:rsidRPr="0032247E">
        <w:rPr>
          <w:rFonts w:cs="B Zar"/>
          <w:sz w:val="28"/>
          <w:szCs w:val="28"/>
        </w:rPr>
        <w:t>:C</w:t>
      </w:r>
      <w:r w:rsidRPr="0032247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امپدانس مشخصه 75 اهم </w:t>
      </w:r>
    </w:p>
    <w:p w:rsidR="00203765" w:rsidRDefault="008432A9" w:rsidP="008432A9">
      <w:pPr>
        <w:rPr>
          <w:rFonts w:cs="B Zar"/>
          <w:noProof/>
          <w:sz w:val="28"/>
          <w:szCs w:val="28"/>
          <w:rtl/>
        </w:rPr>
      </w:pPr>
      <w:proofErr w:type="gramStart"/>
      <w:r>
        <w:rPr>
          <w:rFonts w:cs="B Zar"/>
          <w:sz w:val="28"/>
          <w:szCs w:val="28"/>
        </w:rPr>
        <w:t>B</w:t>
      </w:r>
      <w:r>
        <w:rPr>
          <w:rFonts w:cs="B Zar" w:hint="cs"/>
          <w:sz w:val="28"/>
          <w:szCs w:val="28"/>
          <w:rtl/>
        </w:rPr>
        <w:t xml:space="preserve"> :</w:t>
      </w:r>
      <w:proofErr w:type="gramEnd"/>
      <w:r>
        <w:rPr>
          <w:rFonts w:cs="B Zar" w:hint="cs"/>
          <w:noProof/>
          <w:sz w:val="28"/>
          <w:szCs w:val="28"/>
          <w:rtl/>
        </w:rPr>
        <w:t xml:space="preserve"> هادي بيروني از جنس بافت روي فوم آلمينيومي دو جداره كه يكي از جداره ها پلي استر است.</w:t>
      </w:r>
    </w:p>
    <w:p w:rsidR="008432A9" w:rsidRDefault="008432A9" w:rsidP="008432A9">
      <w:pPr>
        <w:rPr>
          <w:rFonts w:cs="B Zar"/>
          <w:noProof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L</w:t>
      </w:r>
      <w:r>
        <w:rPr>
          <w:rFonts w:cs="B Zar" w:hint="cs"/>
          <w:noProof/>
          <w:sz w:val="28"/>
          <w:szCs w:val="28"/>
          <w:rtl/>
        </w:rPr>
        <w:t xml:space="preserve">: روكشي كه يك لايه مقاوم دارد.                                                    </w:t>
      </w:r>
      <w:r>
        <w:rPr>
          <w:rFonts w:cs="B Zar"/>
          <w:noProof/>
          <w:sz w:val="28"/>
          <w:szCs w:val="28"/>
        </w:rPr>
        <w:t>SS</w:t>
      </w:r>
      <w:r>
        <w:rPr>
          <w:rFonts w:cs="B Zar" w:hint="cs"/>
          <w:noProof/>
          <w:sz w:val="28"/>
          <w:szCs w:val="28"/>
          <w:rtl/>
        </w:rPr>
        <w:t>: كابل از نوع خودنگهدار است</w:t>
      </w:r>
    </w:p>
    <w:p w:rsidR="00101B17" w:rsidRDefault="00101B17" w:rsidP="008432A9">
      <w:pPr>
        <w:rPr>
          <w:rFonts w:cs="B Zar"/>
          <w:noProof/>
          <w:sz w:val="28"/>
          <w:szCs w:val="28"/>
          <w:rtl/>
        </w:rPr>
      </w:pPr>
    </w:p>
    <w:p w:rsidR="00101B17" w:rsidRDefault="00101B17" w:rsidP="00101B17">
      <w:pPr>
        <w:jc w:val="center"/>
        <w:rPr>
          <w:rFonts w:cs="B Zar" w:hint="cs"/>
          <w:noProof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w:t>دنیای صنعت برق</w:t>
      </w:r>
    </w:p>
    <w:p w:rsidR="0032247E" w:rsidRPr="0032247E" w:rsidRDefault="00101B17" w:rsidP="00101B17">
      <w:pPr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</w:rPr>
        <w:t>www.sbargh.ir</w:t>
      </w:r>
      <w:bookmarkStart w:id="0" w:name="_GoBack"/>
      <w:bookmarkEnd w:id="0"/>
    </w:p>
    <w:p w:rsidR="0032247E" w:rsidRDefault="0032247E" w:rsidP="0032247E">
      <w:pPr>
        <w:rPr>
          <w:rFonts w:cs="B Zar"/>
          <w:sz w:val="28"/>
          <w:szCs w:val="28"/>
          <w:rtl/>
        </w:rPr>
      </w:pPr>
    </w:p>
    <w:p w:rsidR="0032247E" w:rsidRPr="0032247E" w:rsidRDefault="0032247E" w:rsidP="0032247E">
      <w:pPr>
        <w:rPr>
          <w:rFonts w:cs="B Zar"/>
          <w:sz w:val="28"/>
          <w:szCs w:val="28"/>
          <w:rtl/>
        </w:rPr>
      </w:pPr>
    </w:p>
    <w:p w:rsidR="0032247E" w:rsidRPr="0032247E" w:rsidRDefault="0032247E" w:rsidP="0032247E">
      <w:pPr>
        <w:rPr>
          <w:rFonts w:cs="B Zar"/>
          <w:sz w:val="28"/>
          <w:szCs w:val="28"/>
          <w:rtl/>
        </w:rPr>
      </w:pPr>
    </w:p>
    <w:p w:rsidR="0032247E" w:rsidRDefault="0032247E" w:rsidP="000F2440">
      <w:pPr>
        <w:rPr>
          <w:rtl/>
        </w:rPr>
      </w:pPr>
    </w:p>
    <w:sectPr w:rsidR="0032247E" w:rsidSect="0010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50" w:rsidRDefault="00170450" w:rsidP="00AF1136">
      <w:pPr>
        <w:spacing w:after="0" w:line="240" w:lineRule="auto"/>
      </w:pPr>
      <w:r>
        <w:separator/>
      </w:r>
    </w:p>
  </w:endnote>
  <w:endnote w:type="continuationSeparator" w:id="0">
    <w:p w:rsidR="00170450" w:rsidRDefault="00170450" w:rsidP="00AF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17" w:rsidRDefault="00101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17" w:rsidRDefault="00101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17" w:rsidRDefault="00101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50" w:rsidRDefault="00170450" w:rsidP="00AF1136">
      <w:pPr>
        <w:spacing w:after="0" w:line="240" w:lineRule="auto"/>
      </w:pPr>
      <w:r>
        <w:separator/>
      </w:r>
    </w:p>
  </w:footnote>
  <w:footnote w:type="continuationSeparator" w:id="0">
    <w:p w:rsidR="00170450" w:rsidRDefault="00170450" w:rsidP="00AF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17" w:rsidRDefault="00101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34570544"/>
      <w:docPartObj>
        <w:docPartGallery w:val="Watermarks"/>
        <w:docPartUnique/>
      </w:docPartObj>
    </w:sdtPr>
    <w:sdtContent>
      <w:p w:rsidR="00101B17" w:rsidRDefault="00101B1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85810" o:spid="_x0000_s2050" type="#_x0000_t136" style="position:absolute;left:0;text-align:left;margin-left:0;margin-top:0;width:278.25pt;height:58.5pt;rotation:315;z-index:-251657216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orbel&quot;;font-size:48pt" string="دنیای صنعت بر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17" w:rsidRDefault="00101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1E4"/>
    <w:rsid w:val="000560FA"/>
    <w:rsid w:val="000F2440"/>
    <w:rsid w:val="00101B17"/>
    <w:rsid w:val="00170450"/>
    <w:rsid w:val="00203765"/>
    <w:rsid w:val="00215E5C"/>
    <w:rsid w:val="0032247E"/>
    <w:rsid w:val="00512EA5"/>
    <w:rsid w:val="005505BA"/>
    <w:rsid w:val="00561477"/>
    <w:rsid w:val="00567181"/>
    <w:rsid w:val="005A63AA"/>
    <w:rsid w:val="005E02D3"/>
    <w:rsid w:val="00604733"/>
    <w:rsid w:val="006606B0"/>
    <w:rsid w:val="006B3B75"/>
    <w:rsid w:val="006C51E4"/>
    <w:rsid w:val="006F5068"/>
    <w:rsid w:val="0070035B"/>
    <w:rsid w:val="00741FD6"/>
    <w:rsid w:val="007711D0"/>
    <w:rsid w:val="007C5671"/>
    <w:rsid w:val="007F60DC"/>
    <w:rsid w:val="008371C1"/>
    <w:rsid w:val="008432A9"/>
    <w:rsid w:val="008927C4"/>
    <w:rsid w:val="009023B4"/>
    <w:rsid w:val="0091598D"/>
    <w:rsid w:val="0093414D"/>
    <w:rsid w:val="00A94D11"/>
    <w:rsid w:val="00AD75DF"/>
    <w:rsid w:val="00AF1136"/>
    <w:rsid w:val="00B65421"/>
    <w:rsid w:val="00B759BC"/>
    <w:rsid w:val="00BC5456"/>
    <w:rsid w:val="00C91936"/>
    <w:rsid w:val="00CB53CB"/>
    <w:rsid w:val="00D77BBC"/>
    <w:rsid w:val="00DF1CFE"/>
    <w:rsid w:val="00E51542"/>
    <w:rsid w:val="00F57896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3"/>
        <o:r id="V:Rule4" type="connector" idref="#_x0000_s1034"/>
        <o:r id="V:Rule5" type="connector" idref="#_x0000_s1035"/>
        <o:r id="V:Rule6" type="connector" idref="#_x0000_s1029"/>
        <o:r id="V:Rule7" type="connector" idref="#_x0000_s1036"/>
      </o:rules>
    </o:shapelayout>
  </w:shapeDefaults>
  <w:decimalSymbol w:val="."/>
  <w:listSeparator w:val=","/>
  <w14:docId w14:val="02EFA8E0"/>
  <w15:docId w15:val="{2233D2D8-4DA7-4FE4-8830-CD50261D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4">
    <w:name w:val="Light Grid Accent 4"/>
    <w:basedOn w:val="TableNormal"/>
    <w:uiPriority w:val="62"/>
    <w:rsid w:val="00B654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2">
    <w:name w:val="Medium Shading 1 Accent 2"/>
    <w:basedOn w:val="TableNormal"/>
    <w:uiPriority w:val="63"/>
    <w:rsid w:val="00B654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037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36"/>
  </w:style>
  <w:style w:type="paragraph" w:styleId="Footer">
    <w:name w:val="footer"/>
    <w:basedOn w:val="Normal"/>
    <w:link w:val="FooterChar"/>
    <w:uiPriority w:val="99"/>
    <w:unhideWhenUsed/>
    <w:rsid w:val="00AF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36"/>
  </w:style>
  <w:style w:type="character" w:styleId="Hyperlink">
    <w:name w:val="Hyperlink"/>
    <w:basedOn w:val="DefaultParagraphFont"/>
    <w:uiPriority w:val="99"/>
    <w:unhideWhenUsed/>
    <w:rsid w:val="00AF1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2F"/>
    <w:rsid w:val="007C2E97"/>
    <w:rsid w:val="00B6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40A2BBD98942DD9FA0A81C878F2284">
    <w:name w:val="A340A2BBD98942DD9FA0A81C878F2284"/>
    <w:rsid w:val="00B60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FCD5-A741-41F2-A672-583BD087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Orjans Computer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عرب لو</dc:creator>
  <cp:keywords/>
  <dc:description/>
  <cp:lastModifiedBy>simand</cp:lastModifiedBy>
  <cp:revision>19</cp:revision>
  <dcterms:created xsi:type="dcterms:W3CDTF">2011-06-02T03:24:00Z</dcterms:created>
  <dcterms:modified xsi:type="dcterms:W3CDTF">2019-01-15T08:09:00Z</dcterms:modified>
</cp:coreProperties>
</file>